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36B" w:rsidRPr="00FB6407" w:rsidRDefault="00FB6407" w:rsidP="00FB6407">
      <w:pPr>
        <w:jc w:val="center"/>
        <w:rPr>
          <w:b/>
          <w:sz w:val="36"/>
        </w:rPr>
      </w:pPr>
      <w:r w:rsidRPr="00FB6407">
        <w:rPr>
          <w:rFonts w:hint="eastAsia"/>
          <w:b/>
          <w:sz w:val="36"/>
        </w:rPr>
        <w:t>《</w:t>
      </w:r>
      <w:r w:rsidR="00517EE3" w:rsidRPr="00517EE3">
        <w:rPr>
          <w:rFonts w:hint="eastAsia"/>
          <w:b/>
          <w:sz w:val="36"/>
        </w:rPr>
        <w:t>压水堆核电厂安全阀排量鉴定要求</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7D3C90">
      <w:pPr>
        <w:jc w:val="both"/>
        <w:outlineLvl w:val="0"/>
        <w:rPr>
          <w:b/>
          <w:sz w:val="28"/>
          <w:szCs w:val="28"/>
        </w:rPr>
      </w:pPr>
      <w:r w:rsidRPr="00A33BF8">
        <w:rPr>
          <w:rFonts w:hint="eastAsia"/>
          <w:b/>
          <w:sz w:val="28"/>
          <w:szCs w:val="28"/>
        </w:rPr>
        <w:t>一、工作简况</w:t>
      </w:r>
    </w:p>
    <w:p w:rsidR="00FB6407" w:rsidRPr="00B24A56" w:rsidRDefault="00FB6407" w:rsidP="007D3C90">
      <w:pPr>
        <w:jc w:val="both"/>
        <w:rPr>
          <w:b/>
        </w:rPr>
      </w:pPr>
      <w:r w:rsidRPr="00B24A56">
        <w:rPr>
          <w:rFonts w:hint="eastAsia"/>
          <w:b/>
        </w:rPr>
        <w:t>1、任务来源</w:t>
      </w:r>
    </w:p>
    <w:p w:rsidR="006A6B56" w:rsidRDefault="004528EC" w:rsidP="007D3C90">
      <w:pPr>
        <w:ind w:firstLineChars="200" w:firstLine="480"/>
        <w:jc w:val="both"/>
      </w:pPr>
      <w:r>
        <w:rPr>
          <w:rFonts w:hint="eastAsia"/>
        </w:rPr>
        <w:t>本</w:t>
      </w:r>
      <w:r w:rsidR="00393C35">
        <w:rPr>
          <w:rFonts w:hint="eastAsia"/>
        </w:rPr>
        <w:t>标准是由上海核工程研究设计院有限公司提出立项，并于2020年9月份通过立项审查。本标准主要起草单位为上海核工程研究设计院有限公司</w:t>
      </w:r>
      <w:r w:rsidR="00517EE3">
        <w:rPr>
          <w:rFonts w:hint="eastAsia"/>
        </w:rPr>
        <w:t>、</w:t>
      </w:r>
      <w:r w:rsidR="00517EE3" w:rsidRPr="00517EE3">
        <w:rPr>
          <w:rFonts w:hint="eastAsia"/>
        </w:rPr>
        <w:t>上海阀门厂股份有限公司</w:t>
      </w:r>
      <w:r w:rsidR="00393C35">
        <w:rPr>
          <w:rFonts w:hint="eastAsia"/>
        </w:rPr>
        <w:t>。根据中国核能行业协会团体标准制（修）订计划，该标准需于2022年3月完成所有工作。</w:t>
      </w:r>
    </w:p>
    <w:p w:rsidR="00FB6407" w:rsidRPr="00B24A56" w:rsidRDefault="00FB6407" w:rsidP="007D3C90">
      <w:pPr>
        <w:jc w:val="both"/>
        <w:rPr>
          <w:b/>
        </w:rPr>
      </w:pPr>
      <w:r w:rsidRPr="00B24A56">
        <w:rPr>
          <w:rFonts w:hint="eastAsia"/>
          <w:b/>
        </w:rPr>
        <w:t>2、主要工作过程</w:t>
      </w:r>
    </w:p>
    <w:p w:rsidR="00455A30" w:rsidRPr="00D17571" w:rsidRDefault="00455A30" w:rsidP="007D3C90">
      <w:pPr>
        <w:ind w:firstLineChars="200" w:firstLine="480"/>
        <w:jc w:val="both"/>
      </w:pPr>
      <w:r w:rsidRPr="00D17571">
        <w:rPr>
          <w:rFonts w:hint="eastAsia"/>
        </w:rPr>
        <w:t>计划下达后，</w:t>
      </w:r>
      <w:r w:rsidR="006557F6" w:rsidRPr="00D17571">
        <w:t>2020</w:t>
      </w:r>
      <w:r w:rsidRPr="00D17571">
        <w:t>年</w:t>
      </w:r>
      <w:r w:rsidR="006557F6" w:rsidRPr="00D17571">
        <w:rPr>
          <w:rFonts w:hint="eastAsia"/>
        </w:rPr>
        <w:t>10</w:t>
      </w:r>
      <w:r w:rsidRPr="00D17571">
        <w:t>月成立了本项目标准起草小组，由</w:t>
      </w:r>
      <w:r w:rsidR="006557F6" w:rsidRPr="00D17571">
        <w:rPr>
          <w:rFonts w:hint="eastAsia"/>
        </w:rPr>
        <w:t>上海核工程研究设计院有限公司联合</w:t>
      </w:r>
      <w:r w:rsidRPr="00D17571">
        <w:t>上海阀门厂有限公司担任主要起草工作，确定工作方案，提出工作进度安排。标准起草小组首先开展标准调研，通过走访、座谈、考察、查阅资料、会议研讨等多种方式进行了标准的调研，深入了解</w:t>
      </w:r>
      <w:r w:rsidR="003836EB" w:rsidRPr="00D17571">
        <w:t>安全阀试验装置的能力</w:t>
      </w:r>
      <w:r w:rsidR="003836EB" w:rsidRPr="00D17571">
        <w:rPr>
          <w:rFonts w:hint="eastAsia"/>
        </w:rPr>
        <w:t>、安全阀排量鉴定的要求，</w:t>
      </w:r>
      <w:r w:rsidRPr="00D17571">
        <w:t>收集了相关标准或技术规范。于</w:t>
      </w:r>
      <w:r w:rsidR="006557F6" w:rsidRPr="00D17571">
        <w:rPr>
          <w:rFonts w:hint="eastAsia"/>
        </w:rPr>
        <w:t>2021</w:t>
      </w:r>
      <w:r w:rsidRPr="00D17571">
        <w:t>年</w:t>
      </w:r>
      <w:r w:rsidR="007D7A98">
        <w:t>6</w:t>
      </w:r>
      <w:r w:rsidRPr="00D17571">
        <w:t>月完成标准草案，在起草组内部交流、修改</w:t>
      </w:r>
      <w:r w:rsidR="000936E9" w:rsidRPr="00D17571">
        <w:rPr>
          <w:rFonts w:hint="eastAsia"/>
        </w:rPr>
        <w:t>，</w:t>
      </w:r>
      <w:r w:rsidR="000936E9" w:rsidRPr="00D17571">
        <w:t>形成标准草稿</w:t>
      </w:r>
      <w:r w:rsidRPr="00D17571">
        <w:t>。</w:t>
      </w:r>
    </w:p>
    <w:p w:rsidR="00455A30" w:rsidRPr="00D17571" w:rsidRDefault="006557F6" w:rsidP="007D3C90">
      <w:pPr>
        <w:ind w:firstLineChars="200" w:firstLine="480"/>
        <w:jc w:val="both"/>
      </w:pPr>
      <w:r w:rsidRPr="00D17571">
        <w:t>202</w:t>
      </w:r>
      <w:r w:rsidR="007D7A98">
        <w:t>1</w:t>
      </w:r>
      <w:bookmarkStart w:id="0" w:name="_GoBack"/>
      <w:bookmarkEnd w:id="0"/>
      <w:r w:rsidR="00455A30" w:rsidRPr="00D17571">
        <w:t>年</w:t>
      </w:r>
      <w:r w:rsidR="007D7A98">
        <w:t>8</w:t>
      </w:r>
      <w:r w:rsidR="00455A30" w:rsidRPr="00D17571">
        <w:t>月，</w:t>
      </w:r>
      <w:r w:rsidR="000936E9" w:rsidRPr="00D17571">
        <w:rPr>
          <w:rFonts w:hint="eastAsia"/>
        </w:rPr>
        <w:t>本项目标准起草小组</w:t>
      </w:r>
      <w:r w:rsidR="00455A30" w:rsidRPr="00D17571">
        <w:t>起草的征求意见稿进行</w:t>
      </w:r>
      <w:r w:rsidR="000936E9" w:rsidRPr="00D17571">
        <w:t>讨论</w:t>
      </w:r>
      <w:r w:rsidR="000936E9" w:rsidRPr="00D17571">
        <w:rPr>
          <w:rFonts w:hint="eastAsia"/>
        </w:rPr>
        <w:t>、</w:t>
      </w:r>
      <w:r w:rsidR="000936E9" w:rsidRPr="00D17571">
        <w:t>修改</w:t>
      </w:r>
      <w:r w:rsidR="00455A30" w:rsidRPr="00D17571">
        <w:t>后，</w:t>
      </w:r>
      <w:r w:rsidR="000936E9" w:rsidRPr="00D17571">
        <w:t>形成</w:t>
      </w:r>
      <w:r w:rsidR="000936E9" w:rsidRPr="00D17571">
        <w:rPr>
          <w:rFonts w:hint="eastAsia"/>
        </w:rPr>
        <w:t>征求意见稿</w:t>
      </w:r>
      <w:r w:rsidR="00455A30" w:rsidRPr="00D17571">
        <w:t>。</w:t>
      </w:r>
    </w:p>
    <w:p w:rsidR="00FB6407" w:rsidRPr="00B24A56" w:rsidRDefault="00FB6407" w:rsidP="007D3C90">
      <w:pPr>
        <w:jc w:val="both"/>
        <w:rPr>
          <w:b/>
        </w:rPr>
      </w:pPr>
      <w:r w:rsidRPr="00B24A56">
        <w:rPr>
          <w:rFonts w:hint="eastAsia"/>
          <w:b/>
        </w:rPr>
        <w:t>3、</w:t>
      </w:r>
      <w:r w:rsidRPr="00B24A56">
        <w:rPr>
          <w:b/>
        </w:rPr>
        <w:t>主要参加单位和工作组成员及其所作的工作等</w:t>
      </w:r>
    </w:p>
    <w:p w:rsidR="00FB6407" w:rsidRDefault="004528EC" w:rsidP="007D3C90">
      <w:pPr>
        <w:ind w:firstLineChars="200" w:firstLine="480"/>
        <w:jc w:val="both"/>
      </w:pPr>
      <w:r>
        <w:rPr>
          <w:rFonts w:hint="eastAsia"/>
        </w:rPr>
        <w:t>本</w:t>
      </w:r>
      <w:r w:rsidR="00070148">
        <w:rPr>
          <w:rFonts w:hint="eastAsia"/>
        </w:rPr>
        <w:t>标准由上海核工程研究设计院有限公司</w:t>
      </w:r>
      <w:r w:rsidR="008920D0">
        <w:rPr>
          <w:rFonts w:hint="eastAsia"/>
        </w:rPr>
        <w:t>和</w:t>
      </w:r>
      <w:r w:rsidR="008920D0" w:rsidRPr="008920D0">
        <w:rPr>
          <w:rFonts w:hint="eastAsia"/>
        </w:rPr>
        <w:t>上海阀门厂股份有限公司</w:t>
      </w:r>
      <w:r w:rsidR="008920D0">
        <w:rPr>
          <w:rFonts w:hint="eastAsia"/>
        </w:rPr>
        <w:t>联合起草</w:t>
      </w:r>
      <w:r w:rsidR="00070148">
        <w:rPr>
          <w:rFonts w:hint="eastAsia"/>
        </w:rPr>
        <w:t>，工作组人员参与了</w:t>
      </w:r>
      <w:r w:rsidR="008920D0">
        <w:rPr>
          <w:rFonts w:hint="eastAsia"/>
        </w:rPr>
        <w:t>这份标准</w:t>
      </w:r>
      <w:r w:rsidR="00070148">
        <w:rPr>
          <w:rFonts w:hint="eastAsia"/>
        </w:rPr>
        <w:t>的编校审工作。</w:t>
      </w:r>
    </w:p>
    <w:p w:rsidR="00DD1F04" w:rsidRDefault="00DD1F04" w:rsidP="007D3C90">
      <w:pPr>
        <w:ind w:firstLineChars="200" w:firstLine="480"/>
        <w:jc w:val="both"/>
      </w:pPr>
      <w:r>
        <w:t>主要成员</w:t>
      </w:r>
      <w:r>
        <w:rPr>
          <w:rFonts w:hint="eastAsia"/>
        </w:rPr>
        <w:t>：</w:t>
      </w:r>
      <w:r>
        <w:t>张志超</w:t>
      </w:r>
      <w:r>
        <w:rPr>
          <w:rFonts w:hint="eastAsia"/>
        </w:rPr>
        <w:t>、</w:t>
      </w:r>
      <w:r>
        <w:t>王秋林</w:t>
      </w:r>
      <w:r>
        <w:rPr>
          <w:rFonts w:hint="eastAsia"/>
        </w:rPr>
        <w:t>、</w:t>
      </w:r>
      <w:r w:rsidR="006557F6" w:rsidRPr="00DD1F04">
        <w:rPr>
          <w:rFonts w:hint="eastAsia"/>
        </w:rPr>
        <w:t>顾春辉、</w:t>
      </w:r>
      <w:r w:rsidRPr="00DD1F04">
        <w:rPr>
          <w:rFonts w:hint="eastAsia"/>
        </w:rPr>
        <w:t>周辰</w:t>
      </w:r>
      <w:r w:rsidR="006557F6">
        <w:rPr>
          <w:rFonts w:hint="eastAsia"/>
        </w:rPr>
        <w:t>、</w:t>
      </w:r>
      <w:r w:rsidR="006557F6" w:rsidRPr="00DD1F04">
        <w:rPr>
          <w:rFonts w:hint="eastAsia"/>
        </w:rPr>
        <w:t>包堂堂</w:t>
      </w:r>
      <w:r w:rsidRPr="00DD1F04">
        <w:rPr>
          <w:rFonts w:hint="eastAsia"/>
        </w:rPr>
        <w:t>、</w:t>
      </w:r>
      <w:r>
        <w:rPr>
          <w:rFonts w:hint="eastAsia"/>
        </w:rPr>
        <w:t>顾朝党。</w:t>
      </w:r>
    </w:p>
    <w:p w:rsidR="00DD1F04" w:rsidRDefault="00DD1F04" w:rsidP="007D3C90">
      <w:pPr>
        <w:ind w:firstLineChars="200" w:firstLine="480"/>
        <w:jc w:val="both"/>
      </w:pPr>
      <w:r>
        <w:t>所做的工作</w:t>
      </w:r>
      <w:r>
        <w:rPr>
          <w:rFonts w:hint="eastAsia"/>
        </w:rPr>
        <w:t>：</w:t>
      </w:r>
      <w:r w:rsidR="0072161D">
        <w:t>张志超、</w:t>
      </w:r>
      <w:r w:rsidRPr="00DD1F04">
        <w:rPr>
          <w:rFonts w:hint="eastAsia"/>
        </w:rPr>
        <w:t>王秋林负责标准的具体起草与编写工作。</w:t>
      </w:r>
      <w:r w:rsidR="00805EBD" w:rsidRPr="00DD1F04">
        <w:rPr>
          <w:rFonts w:hint="eastAsia"/>
        </w:rPr>
        <w:t>顾春辉、</w:t>
      </w:r>
      <w:r w:rsidR="00952C9A" w:rsidRPr="00DD1F04">
        <w:rPr>
          <w:rFonts w:hint="eastAsia"/>
        </w:rPr>
        <w:t>周辰</w:t>
      </w:r>
      <w:r w:rsidRPr="00DD1F04">
        <w:rPr>
          <w:rFonts w:hint="eastAsia"/>
        </w:rPr>
        <w:t>负责收集、分析国内外相关技术文献和资料，结合实际</w:t>
      </w:r>
      <w:r w:rsidR="00952C9A">
        <w:rPr>
          <w:rFonts w:hint="eastAsia"/>
        </w:rPr>
        <w:t>试验</w:t>
      </w:r>
      <w:r w:rsidRPr="00DD1F04">
        <w:rPr>
          <w:rFonts w:hint="eastAsia"/>
        </w:rPr>
        <w:t>经验，对</w:t>
      </w:r>
      <w:r w:rsidR="00952C9A" w:rsidRPr="00952C9A">
        <w:rPr>
          <w:rFonts w:hint="eastAsia"/>
        </w:rPr>
        <w:t>压水堆核电厂安全阀排量鉴定</w:t>
      </w:r>
      <w:r w:rsidRPr="00DD1F04">
        <w:rPr>
          <w:rFonts w:hint="eastAsia"/>
        </w:rPr>
        <w:t>的内容进行归纳、总结；</w:t>
      </w:r>
      <w:r w:rsidR="00805EBD" w:rsidRPr="00DD1F04">
        <w:rPr>
          <w:rFonts w:hint="eastAsia"/>
        </w:rPr>
        <w:t>包堂堂、</w:t>
      </w:r>
      <w:r w:rsidR="00952C9A" w:rsidRPr="00952C9A">
        <w:rPr>
          <w:rFonts w:hint="eastAsia"/>
        </w:rPr>
        <w:t>顾朝党</w:t>
      </w:r>
      <w:r w:rsidRPr="00DD1F04">
        <w:rPr>
          <w:rFonts w:hint="eastAsia"/>
        </w:rPr>
        <w:t>对各方面的意见和建议进行归纳、分析，以及其他材料的编制。</w:t>
      </w:r>
    </w:p>
    <w:p w:rsidR="00A70538" w:rsidRDefault="00A70538" w:rsidP="007D3C90">
      <w:pPr>
        <w:ind w:firstLineChars="200" w:firstLine="480"/>
        <w:jc w:val="both"/>
      </w:pPr>
    </w:p>
    <w:p w:rsidR="00FB6407" w:rsidRPr="00A33BF8" w:rsidRDefault="00FB6407" w:rsidP="007D3C90">
      <w:pPr>
        <w:jc w:val="both"/>
        <w:outlineLvl w:val="0"/>
        <w:rPr>
          <w:b/>
          <w:sz w:val="28"/>
          <w:szCs w:val="28"/>
        </w:rPr>
      </w:pPr>
      <w:r w:rsidRPr="00A33BF8">
        <w:rPr>
          <w:rFonts w:hint="eastAsia"/>
          <w:b/>
          <w:sz w:val="28"/>
          <w:szCs w:val="28"/>
        </w:rPr>
        <w:t>二、标准编制原则和主要内容</w:t>
      </w:r>
    </w:p>
    <w:p w:rsidR="00FB6407" w:rsidRPr="00B24A56" w:rsidRDefault="00FB6407" w:rsidP="007D3C90">
      <w:pPr>
        <w:jc w:val="both"/>
        <w:rPr>
          <w:b/>
        </w:rPr>
      </w:pPr>
      <w:r w:rsidRPr="00B24A56">
        <w:rPr>
          <w:rFonts w:hint="eastAsia"/>
          <w:b/>
        </w:rPr>
        <w:t>1、标准编制原则</w:t>
      </w:r>
    </w:p>
    <w:p w:rsidR="00D810AE" w:rsidRDefault="00C478E3" w:rsidP="007D3C90">
      <w:pPr>
        <w:ind w:firstLineChars="200" w:firstLine="480"/>
        <w:jc w:val="both"/>
      </w:pPr>
      <w:r w:rsidRPr="004528EC">
        <w:rPr>
          <w:rFonts w:hint="eastAsia"/>
        </w:rPr>
        <w:lastRenderedPageBreak/>
        <w:t>本标准的</w:t>
      </w:r>
      <w:r w:rsidR="004528EC" w:rsidRPr="004528EC">
        <w:rPr>
          <w:rFonts w:hint="eastAsia"/>
        </w:rPr>
        <w:t>制定</w:t>
      </w:r>
      <w:r w:rsidRPr="004528EC">
        <w:rPr>
          <w:rFonts w:hint="eastAsia"/>
        </w:rPr>
        <w:t>符合核电行业</w:t>
      </w:r>
      <w:r w:rsidR="004528EC" w:rsidRPr="004528EC">
        <w:rPr>
          <w:rFonts w:hint="eastAsia"/>
        </w:rPr>
        <w:t>设备标准化</w:t>
      </w:r>
      <w:r w:rsidRPr="004528EC">
        <w:rPr>
          <w:rFonts w:hint="eastAsia"/>
        </w:rPr>
        <w:t>发展的原则，本着科学性、合理性和可操作性的原则以及标准的目标、统一性、协调性、</w:t>
      </w:r>
      <w:r w:rsidRPr="004528EC">
        <w:t>实用性、一致性和</w:t>
      </w:r>
      <w:r w:rsidRPr="004528EC">
        <w:rPr>
          <w:rFonts w:hint="eastAsia"/>
        </w:rPr>
        <w:t>规范性原则来进行本标准的制定工作。</w:t>
      </w:r>
    </w:p>
    <w:p w:rsidR="000C204E" w:rsidRPr="004528EC" w:rsidRDefault="00D810AE" w:rsidP="007D3C90">
      <w:pPr>
        <w:ind w:firstLineChars="200" w:firstLine="480"/>
        <w:jc w:val="both"/>
      </w:pPr>
      <w:r w:rsidRPr="00D810AE">
        <w:rPr>
          <w:rFonts w:hint="eastAsia"/>
        </w:rPr>
        <w:t>本标准在结构编写和内容编排等方面依据</w:t>
      </w:r>
      <w:r w:rsidRPr="00D810AE">
        <w:t>GB/T 1.1-2020《标准化工作导则 第1部分：标准化文件的结构和起草规则》</w:t>
      </w:r>
      <w:r>
        <w:rPr>
          <w:rFonts w:hint="eastAsia"/>
        </w:rPr>
        <w:t>。</w:t>
      </w:r>
    </w:p>
    <w:p w:rsidR="00FB6407" w:rsidRPr="00B24A56" w:rsidRDefault="00FB6407" w:rsidP="007D3C90">
      <w:pPr>
        <w:jc w:val="both"/>
        <w:rPr>
          <w:b/>
        </w:rPr>
      </w:pPr>
      <w:r w:rsidRPr="00B24A56">
        <w:rPr>
          <w:rFonts w:hint="eastAsia"/>
          <w:b/>
        </w:rPr>
        <w:t>2、标准主要内容的依据</w:t>
      </w:r>
    </w:p>
    <w:p w:rsidR="00FB6407" w:rsidRDefault="00D810AE" w:rsidP="007D3C90">
      <w:pPr>
        <w:ind w:firstLineChars="200" w:firstLine="480"/>
        <w:jc w:val="both"/>
      </w:pPr>
      <w:r w:rsidRPr="004528EC">
        <w:rPr>
          <w:rFonts w:hint="eastAsia"/>
        </w:rPr>
        <w:t>本标准</w:t>
      </w:r>
      <w:r>
        <w:rPr>
          <w:rFonts w:hint="eastAsia"/>
        </w:rPr>
        <w:t>涵盖</w:t>
      </w:r>
      <w:r w:rsidRPr="004528EC">
        <w:rPr>
          <w:rFonts w:hint="eastAsia"/>
        </w:rPr>
        <w:t>了</w:t>
      </w:r>
      <w:r>
        <w:rPr>
          <w:rFonts w:hint="eastAsia"/>
        </w:rPr>
        <w:t>核电安全阀排量鉴定的主要要求</w:t>
      </w:r>
      <w:r w:rsidRPr="004528EC">
        <w:rPr>
          <w:rFonts w:hint="eastAsia"/>
        </w:rPr>
        <w:t>，</w:t>
      </w:r>
      <w:r>
        <w:rPr>
          <w:rFonts w:hint="eastAsia"/>
        </w:rPr>
        <w:t>对试验的设备、介质和方法做出了规定，方便产品设计人员和试验人员进行统一的排量鉴定</w:t>
      </w:r>
      <w:r w:rsidRPr="004528EC">
        <w:rPr>
          <w:rFonts w:hint="eastAsia"/>
        </w:rPr>
        <w:t>。</w:t>
      </w:r>
      <w:r w:rsidR="00E056F8">
        <w:rPr>
          <w:rFonts w:hint="eastAsia"/>
        </w:rPr>
        <w:t>其内容主要参考</w:t>
      </w:r>
      <w:r w:rsidR="00D061BA" w:rsidRPr="00D061BA">
        <w:t>ASME第III卷NB7700、NC7700、ND7700及ISO 4126-1</w:t>
      </w:r>
      <w:r w:rsidR="00284F7F">
        <w:rPr>
          <w:rFonts w:hint="eastAsia"/>
        </w:rPr>
        <w:t>、</w:t>
      </w:r>
      <w:r w:rsidR="00284F7F" w:rsidRPr="00D061BA">
        <w:t>ISO 4126-</w:t>
      </w:r>
      <w:r w:rsidR="00284F7F">
        <w:t>4</w:t>
      </w:r>
      <w:r w:rsidR="00D061BA">
        <w:rPr>
          <w:rFonts w:hint="eastAsia"/>
        </w:rPr>
        <w:t>的内容</w:t>
      </w:r>
      <w:r w:rsidR="00AB5F92">
        <w:rPr>
          <w:rFonts w:hint="eastAsia"/>
        </w:rPr>
        <w:t>。</w:t>
      </w:r>
    </w:p>
    <w:p w:rsidR="00FB6407" w:rsidRPr="00B24A56" w:rsidRDefault="0024244C" w:rsidP="007D3C90">
      <w:pPr>
        <w:jc w:val="both"/>
        <w:rPr>
          <w:b/>
        </w:rPr>
      </w:pPr>
      <w:r w:rsidRPr="00B24A56">
        <w:rPr>
          <w:rFonts w:hint="eastAsia"/>
          <w:b/>
        </w:rPr>
        <w:t>3、解决的主要问题</w:t>
      </w:r>
    </w:p>
    <w:p w:rsidR="00FB3A7D" w:rsidRDefault="002379D3" w:rsidP="007D3C90">
      <w:pPr>
        <w:ind w:firstLineChars="200" w:firstLine="480"/>
        <w:jc w:val="both"/>
      </w:pPr>
      <w:r>
        <w:rPr>
          <w:rFonts w:hint="eastAsia"/>
        </w:rPr>
        <w:t>安全阀是核电站中重要的超压保护装置，</w:t>
      </w:r>
      <w:r w:rsidR="009E128D" w:rsidRPr="009E128D">
        <w:rPr>
          <w:rFonts w:hint="eastAsia"/>
        </w:rPr>
        <w:t>核电站</w:t>
      </w:r>
      <w:r w:rsidR="00D061BA" w:rsidRPr="00D061BA">
        <w:rPr>
          <w:rFonts w:hint="eastAsia"/>
        </w:rPr>
        <w:t>大量使用了安全阀作为超压保护</w:t>
      </w:r>
      <w:r>
        <w:rPr>
          <w:rFonts w:hint="eastAsia"/>
        </w:rPr>
        <w:t>装置来保护系统和设备的安全。安全阀的超压保护是依靠系统超压时安全阀自动打开排放一定量的系统介质使系统的压力下降到期望的压力</w:t>
      </w:r>
      <w:r w:rsidR="009E128D">
        <w:rPr>
          <w:rFonts w:hint="eastAsia"/>
        </w:rPr>
        <w:t>，</w:t>
      </w:r>
      <w:r>
        <w:rPr>
          <w:rFonts w:hint="eastAsia"/>
        </w:rPr>
        <w:t>安全阀的排放能力决定了安全阀是否起到超压保护作用。安全阀的排放能力是通过试验测量安全阀的排量</w:t>
      </w:r>
      <w:r w:rsidR="009E128D">
        <w:rPr>
          <w:rFonts w:hint="eastAsia"/>
        </w:rPr>
        <w:t>来衡量</w:t>
      </w:r>
      <w:r w:rsidR="00FB3A7D">
        <w:rPr>
          <w:rFonts w:hint="eastAsia"/>
        </w:rPr>
        <w:t>，因此安全阀的</w:t>
      </w:r>
      <w:r w:rsidR="00D061BA" w:rsidRPr="00D061BA">
        <w:rPr>
          <w:rFonts w:hint="eastAsia"/>
        </w:rPr>
        <w:t>排量鉴定</w:t>
      </w:r>
      <w:r w:rsidR="009E128D">
        <w:rPr>
          <w:rFonts w:hint="eastAsia"/>
        </w:rPr>
        <w:t>是安全阀鉴定试验中最重要的一个项目。</w:t>
      </w:r>
    </w:p>
    <w:p w:rsidR="00962AD4" w:rsidRDefault="009E128D" w:rsidP="007D3C90">
      <w:pPr>
        <w:ind w:firstLineChars="200" w:firstLine="480"/>
        <w:jc w:val="both"/>
      </w:pPr>
      <w:r>
        <w:t>RCC-M</w:t>
      </w:r>
      <w:r>
        <w:rPr>
          <w:rFonts w:hint="eastAsia"/>
        </w:rPr>
        <w:t>、A</w:t>
      </w:r>
      <w:r>
        <w:t>MSE III</w:t>
      </w:r>
      <w:r>
        <w:rPr>
          <w:rFonts w:hint="eastAsia"/>
        </w:rPr>
        <w:t>、ASME</w:t>
      </w:r>
      <w:r>
        <w:t xml:space="preserve"> VIII</w:t>
      </w:r>
      <w:r>
        <w:rPr>
          <w:rFonts w:hint="eastAsia"/>
        </w:rPr>
        <w:t>、A</w:t>
      </w:r>
      <w:r>
        <w:t>SME I以及</w:t>
      </w:r>
      <w:r>
        <w:rPr>
          <w:rFonts w:hint="eastAsia"/>
        </w:rPr>
        <w:t>I</w:t>
      </w:r>
      <w:r>
        <w:t>SO 4126-1</w:t>
      </w:r>
      <w:r>
        <w:rPr>
          <w:rFonts w:hint="eastAsia"/>
        </w:rPr>
        <w:t>、</w:t>
      </w:r>
      <w:r w:rsidRPr="009E128D">
        <w:t>ISO 4126-4</w:t>
      </w:r>
      <w:r>
        <w:t>等</w:t>
      </w:r>
      <w:r w:rsidR="00120BE2">
        <w:t>国际</w:t>
      </w:r>
      <w:r>
        <w:t>标准中都有安全阀排量试验方面的</w:t>
      </w:r>
      <w:r w:rsidR="00120BE2">
        <w:rPr>
          <w:rFonts w:hint="eastAsia"/>
        </w:rPr>
        <w:t>描述</w:t>
      </w:r>
      <w:r>
        <w:rPr>
          <w:rFonts w:hint="eastAsia"/>
        </w:rPr>
        <w:t>，</w:t>
      </w:r>
      <w:r>
        <w:t>但这些</w:t>
      </w:r>
      <w:r w:rsidR="00120BE2">
        <w:t>描述基本上</w:t>
      </w:r>
      <w:r>
        <w:t>都是原则上的规定</w:t>
      </w:r>
      <w:r w:rsidR="00D453B4">
        <w:rPr>
          <w:rFonts w:hint="eastAsia"/>
        </w:rPr>
        <w:t>。之前</w:t>
      </w:r>
      <w:r w:rsidR="00D453B4" w:rsidRPr="00D810AE">
        <w:rPr>
          <w:rFonts w:hint="eastAsia"/>
        </w:rPr>
        <w:t>核电</w:t>
      </w:r>
      <w:r w:rsidR="00D453B4">
        <w:rPr>
          <w:rFonts w:hint="eastAsia"/>
        </w:rPr>
        <w:t>站对</w:t>
      </w:r>
      <w:r w:rsidR="00D453B4" w:rsidRPr="00D810AE">
        <w:rPr>
          <w:rFonts w:hint="eastAsia"/>
        </w:rPr>
        <w:t>安全阀</w:t>
      </w:r>
      <w:r w:rsidR="00D453B4">
        <w:rPr>
          <w:rFonts w:hint="eastAsia"/>
        </w:rPr>
        <w:t>的排量只规定</w:t>
      </w:r>
      <w:r w:rsidR="00962AD4">
        <w:rPr>
          <w:rFonts w:hint="eastAsia"/>
        </w:rPr>
        <w:t>最小排量要求，对最大排量没做规定。</w:t>
      </w:r>
      <w:r w:rsidR="003836EB">
        <w:rPr>
          <w:rFonts w:hint="eastAsia"/>
        </w:rPr>
        <w:t>现在</w:t>
      </w:r>
      <w:r w:rsidR="00D810AE" w:rsidRPr="00D810AE">
        <w:rPr>
          <w:rFonts w:hint="eastAsia"/>
        </w:rPr>
        <w:t>压水堆核电</w:t>
      </w:r>
      <w:r w:rsidR="00D453B4">
        <w:rPr>
          <w:rFonts w:hint="eastAsia"/>
        </w:rPr>
        <w:t>站</w:t>
      </w:r>
      <w:r w:rsidR="003836EB">
        <w:rPr>
          <w:rFonts w:hint="eastAsia"/>
        </w:rPr>
        <w:t>对</w:t>
      </w:r>
      <w:r w:rsidR="00D810AE" w:rsidRPr="00D810AE">
        <w:rPr>
          <w:rFonts w:hint="eastAsia"/>
        </w:rPr>
        <w:t>安全阀</w:t>
      </w:r>
      <w:r w:rsidR="003836EB">
        <w:rPr>
          <w:rFonts w:hint="eastAsia"/>
        </w:rPr>
        <w:t>的排量的要求越来越高，例如一回路的稳压器安全阀、二回路的主蒸汽安全阀以及部分辅助系统的安全阀除要求满足最小排量要求外，还对安全阀的最大排量做了规定，</w:t>
      </w:r>
      <w:r w:rsidR="002350FC">
        <w:rPr>
          <w:rFonts w:hint="eastAsia"/>
        </w:rPr>
        <w:t>因此</w:t>
      </w:r>
      <w:r w:rsidR="00962AD4">
        <w:rPr>
          <w:rFonts w:hint="eastAsia"/>
        </w:rPr>
        <w:t>准确的安全阀选型及</w:t>
      </w:r>
      <w:r w:rsidR="002350FC">
        <w:rPr>
          <w:rFonts w:hint="eastAsia"/>
        </w:rPr>
        <w:t>精确的测量安全阀的排量成为核电安全阀鉴定试验的重要部分。</w:t>
      </w:r>
      <w:r w:rsidR="00120BE2">
        <w:rPr>
          <w:rFonts w:hint="eastAsia"/>
        </w:rPr>
        <w:t>对于这些阀门排量鉴定的方法就不能套用以上的国际标准，应该使用单阀的排量鉴定的方法进行排量鉴定。另外，各厂家的先导式安全阀的设计不同</w:t>
      </w:r>
      <w:r w:rsidR="00962AD4">
        <w:rPr>
          <w:rFonts w:hint="eastAsia"/>
        </w:rPr>
        <w:t>（</w:t>
      </w:r>
      <w:r w:rsidR="00120BE2">
        <w:rPr>
          <w:rFonts w:hint="eastAsia"/>
        </w:rPr>
        <w:t>例如流动型导阀和非流动型导阀</w:t>
      </w:r>
      <w:r w:rsidR="00962AD4">
        <w:rPr>
          <w:rFonts w:hint="eastAsia"/>
        </w:rPr>
        <w:t>）</w:t>
      </w:r>
      <w:r w:rsidR="00120BE2">
        <w:rPr>
          <w:rFonts w:hint="eastAsia"/>
        </w:rPr>
        <w:t>，</w:t>
      </w:r>
      <w:r w:rsidR="00962AD4">
        <w:rPr>
          <w:rFonts w:hint="eastAsia"/>
        </w:rPr>
        <w:t>安全阀排放时，除了主阀在排放外，导阀或其它的配套阀门也在排放，</w:t>
      </w:r>
      <w:r w:rsidR="00120BE2">
        <w:rPr>
          <w:rFonts w:hint="eastAsia"/>
        </w:rPr>
        <w:t>其整阀的排量鉴定计算应该不一样，但以上国际标准中没有进行规定和区分。</w:t>
      </w:r>
      <w:r w:rsidR="00962AD4" w:rsidRPr="00284F7F">
        <w:rPr>
          <w:rFonts w:hint="eastAsia"/>
        </w:rPr>
        <w:t>本</w:t>
      </w:r>
      <w:r w:rsidR="00962AD4">
        <w:rPr>
          <w:rFonts w:hint="eastAsia"/>
        </w:rPr>
        <w:t>标准</w:t>
      </w:r>
      <w:r w:rsidR="00962AD4" w:rsidRPr="00284F7F">
        <w:rPr>
          <w:rFonts w:hint="eastAsia"/>
        </w:rPr>
        <w:t>编制</w:t>
      </w:r>
      <w:r w:rsidR="00962AD4">
        <w:rPr>
          <w:rFonts w:hint="eastAsia"/>
        </w:rPr>
        <w:t>可以</w:t>
      </w:r>
      <w:r w:rsidR="00962AD4" w:rsidRPr="00284F7F">
        <w:rPr>
          <w:rFonts w:hint="eastAsia"/>
        </w:rPr>
        <w:t>解决</w:t>
      </w:r>
      <w:r w:rsidR="00962AD4">
        <w:rPr>
          <w:rFonts w:hint="eastAsia"/>
        </w:rPr>
        <w:t>以上这些问题。</w:t>
      </w:r>
    </w:p>
    <w:p w:rsidR="00B24A56" w:rsidRDefault="00D453B4" w:rsidP="007D3C90">
      <w:pPr>
        <w:ind w:firstLineChars="200" w:firstLine="480"/>
        <w:jc w:val="both"/>
      </w:pPr>
      <w:r w:rsidRPr="00D453B4">
        <w:rPr>
          <w:rFonts w:hint="eastAsia"/>
        </w:rPr>
        <w:lastRenderedPageBreak/>
        <w:t>国内现还没有安全阀排量鉴定方面的标准</w:t>
      </w:r>
      <w:r w:rsidR="00962AD4">
        <w:rPr>
          <w:rFonts w:hint="eastAsia"/>
        </w:rPr>
        <w:t>，本标准可以填补</w:t>
      </w:r>
      <w:r w:rsidR="00962AD4" w:rsidRPr="00284F7F">
        <w:rPr>
          <w:rFonts w:hint="eastAsia"/>
        </w:rPr>
        <w:t>国内</w:t>
      </w:r>
      <w:r w:rsidR="00962AD4" w:rsidRPr="00962AD4">
        <w:rPr>
          <w:rFonts w:hint="eastAsia"/>
        </w:rPr>
        <w:t>安全阀排量鉴定方面</w:t>
      </w:r>
      <w:r w:rsidR="00962AD4" w:rsidRPr="00284F7F">
        <w:rPr>
          <w:rFonts w:hint="eastAsia"/>
        </w:rPr>
        <w:t>标准</w:t>
      </w:r>
      <w:r w:rsidR="00962AD4" w:rsidRPr="00962AD4">
        <w:rPr>
          <w:rFonts w:hint="eastAsia"/>
        </w:rPr>
        <w:t>的</w:t>
      </w:r>
      <w:r w:rsidR="00962AD4" w:rsidRPr="00284F7F">
        <w:rPr>
          <w:rFonts w:hint="eastAsia"/>
        </w:rPr>
        <w:t>空缺</w:t>
      </w:r>
      <w:r w:rsidR="00962AD4">
        <w:rPr>
          <w:rFonts w:hint="eastAsia"/>
        </w:rPr>
        <w:t>。</w:t>
      </w:r>
    </w:p>
    <w:p w:rsidR="00A70538" w:rsidRDefault="00A70538" w:rsidP="007D3C90">
      <w:pPr>
        <w:ind w:firstLineChars="200" w:firstLine="480"/>
        <w:jc w:val="both"/>
      </w:pPr>
    </w:p>
    <w:p w:rsidR="0024244C" w:rsidRPr="00A33BF8" w:rsidRDefault="00285F39" w:rsidP="007D3C90">
      <w:pPr>
        <w:jc w:val="both"/>
        <w:outlineLvl w:val="0"/>
        <w:rPr>
          <w:b/>
          <w:sz w:val="28"/>
          <w:szCs w:val="28"/>
        </w:rPr>
      </w:pPr>
      <w:r w:rsidRPr="00A33BF8">
        <w:rPr>
          <w:rFonts w:hint="eastAsia"/>
          <w:b/>
          <w:sz w:val="28"/>
          <w:szCs w:val="28"/>
        </w:rPr>
        <w:t>三、主要试验（或验证）情况</w:t>
      </w:r>
    </w:p>
    <w:p w:rsidR="00285F39" w:rsidRDefault="00626C42" w:rsidP="007D3C90">
      <w:pPr>
        <w:ind w:firstLineChars="200" w:firstLine="480"/>
        <w:jc w:val="both"/>
      </w:pPr>
      <w:r>
        <w:rPr>
          <w:rFonts w:hint="eastAsia"/>
        </w:rPr>
        <w:t>本标准不涉及试验验证。</w:t>
      </w:r>
    </w:p>
    <w:p w:rsidR="004656F6" w:rsidRDefault="004656F6" w:rsidP="007D3C90">
      <w:pPr>
        <w:jc w:val="both"/>
      </w:pPr>
    </w:p>
    <w:p w:rsidR="00285F39" w:rsidRPr="00A33BF8" w:rsidRDefault="00285F39" w:rsidP="007D3C90">
      <w:pPr>
        <w:jc w:val="both"/>
        <w:outlineLvl w:val="0"/>
        <w:rPr>
          <w:b/>
          <w:sz w:val="28"/>
          <w:szCs w:val="28"/>
        </w:rPr>
      </w:pPr>
      <w:r w:rsidRPr="00A33BF8">
        <w:rPr>
          <w:rFonts w:hint="eastAsia"/>
          <w:b/>
          <w:sz w:val="28"/>
          <w:szCs w:val="28"/>
        </w:rPr>
        <w:t>四、标准中涉及专利的情况</w:t>
      </w:r>
    </w:p>
    <w:p w:rsidR="00520FE0" w:rsidRDefault="00520FE0" w:rsidP="007D3C90">
      <w:pPr>
        <w:ind w:firstLineChars="200" w:firstLine="480"/>
        <w:jc w:val="both"/>
      </w:pPr>
      <w:r w:rsidRPr="00D645C8">
        <w:rPr>
          <w:rFonts w:hint="eastAsia"/>
        </w:rPr>
        <w:t>本标准不涉及专利问题</w:t>
      </w:r>
      <w:r w:rsidRPr="00520FE0">
        <w:rPr>
          <w:rFonts w:hint="eastAsia"/>
        </w:rPr>
        <w:t>。</w:t>
      </w:r>
    </w:p>
    <w:p w:rsidR="00285F39" w:rsidRDefault="00285F39" w:rsidP="007D3C90">
      <w:pPr>
        <w:jc w:val="both"/>
      </w:pPr>
    </w:p>
    <w:p w:rsidR="00285F39" w:rsidRPr="00A33BF8" w:rsidRDefault="00285F39" w:rsidP="007D3C90">
      <w:pPr>
        <w:jc w:val="both"/>
        <w:outlineLvl w:val="0"/>
        <w:rPr>
          <w:b/>
          <w:sz w:val="28"/>
          <w:szCs w:val="28"/>
        </w:rPr>
      </w:pPr>
      <w:r w:rsidRPr="00A33BF8">
        <w:rPr>
          <w:rFonts w:hint="eastAsia"/>
          <w:b/>
          <w:sz w:val="28"/>
          <w:szCs w:val="28"/>
        </w:rPr>
        <w:t>五、预期达到的社会效益、对产业发展的作用等情况</w:t>
      </w:r>
    </w:p>
    <w:p w:rsidR="00DC29B1" w:rsidRDefault="008E45F2" w:rsidP="007D3C90">
      <w:pPr>
        <w:ind w:firstLineChars="200" w:firstLine="480"/>
        <w:jc w:val="both"/>
      </w:pPr>
      <w:r>
        <w:rPr>
          <w:rFonts w:hint="eastAsia"/>
        </w:rPr>
        <w:t>本标准的制定，有利于行业的统一发展，提高全行业的技术能力水平。</w:t>
      </w:r>
    </w:p>
    <w:p w:rsidR="008E45F2" w:rsidRDefault="008E45F2" w:rsidP="007D3C90">
      <w:pPr>
        <w:jc w:val="both"/>
      </w:pPr>
    </w:p>
    <w:p w:rsidR="00285F39" w:rsidRPr="00A33BF8" w:rsidRDefault="00F60B7D" w:rsidP="007D3C90">
      <w:pPr>
        <w:jc w:val="both"/>
        <w:outlineLvl w:val="0"/>
        <w:rPr>
          <w:b/>
          <w:sz w:val="28"/>
          <w:szCs w:val="28"/>
        </w:rPr>
      </w:pPr>
      <w:r w:rsidRPr="00A33BF8">
        <w:rPr>
          <w:rFonts w:hint="eastAsia"/>
          <w:b/>
          <w:sz w:val="28"/>
          <w:szCs w:val="28"/>
        </w:rPr>
        <w:t>六、与国际、国外对比情况</w:t>
      </w:r>
    </w:p>
    <w:p w:rsidR="005C5B84" w:rsidRPr="00CA02E8" w:rsidRDefault="008E18E1" w:rsidP="007D3C90">
      <w:pPr>
        <w:ind w:firstLineChars="200" w:firstLine="480"/>
        <w:jc w:val="both"/>
      </w:pPr>
      <w:r w:rsidRPr="00CA02E8">
        <w:rPr>
          <w:rFonts w:hint="eastAsia"/>
        </w:rPr>
        <w:t>本标准中对安全阀试验的设备要求、试验介质及试验方法等内容参考了</w:t>
      </w:r>
      <w:r w:rsidR="00077FD5" w:rsidRPr="00CA02E8">
        <w:t>ASME第III卷NB7700、NC7700、ND7700及ISO 4126-1、ISO 4126-4的内容</w:t>
      </w:r>
      <w:r w:rsidRPr="00CA02E8">
        <w:rPr>
          <w:rFonts w:hint="eastAsia"/>
        </w:rPr>
        <w:t>，</w:t>
      </w:r>
      <w:r w:rsidR="001C6905" w:rsidRPr="00CA02E8">
        <w:rPr>
          <w:rFonts w:hint="eastAsia"/>
        </w:rPr>
        <w:t>但对有最小最大排量要求的安全阀的排量试验方法做了不同于以上国际标准的规定</w:t>
      </w:r>
      <w:r w:rsidR="005C5B84" w:rsidRPr="00CA02E8">
        <w:rPr>
          <w:rFonts w:hint="eastAsia"/>
        </w:rPr>
        <w:t>，本标准中规定采用了单阀的排量鉴定的方法进行排量鉴定</w:t>
      </w:r>
      <w:r w:rsidR="001C6905" w:rsidRPr="00CA02E8">
        <w:rPr>
          <w:rFonts w:hint="eastAsia"/>
        </w:rPr>
        <w:t>。</w:t>
      </w:r>
    </w:p>
    <w:p w:rsidR="00F60B7D" w:rsidRPr="00CA02E8" w:rsidRDefault="001C6905" w:rsidP="007D3C90">
      <w:pPr>
        <w:ind w:firstLineChars="200" w:firstLine="480"/>
        <w:jc w:val="both"/>
      </w:pPr>
      <w:r w:rsidRPr="00CA02E8">
        <w:rPr>
          <w:rFonts w:hint="eastAsia"/>
        </w:rPr>
        <w:t>在本标准中对安全阀系列及比例模型做了定义，这在现有的安全阀标准中没有规定。</w:t>
      </w:r>
    </w:p>
    <w:p w:rsidR="005C5B84" w:rsidRPr="00CA02E8" w:rsidRDefault="005C5B84" w:rsidP="007D3C90">
      <w:pPr>
        <w:ind w:firstLineChars="200" w:firstLine="480"/>
        <w:jc w:val="both"/>
      </w:pPr>
      <w:r w:rsidRPr="00CA02E8">
        <w:rPr>
          <w:rFonts w:hint="eastAsia"/>
        </w:rPr>
        <w:t>在现有的国际标准中，对先导式安全阀的排量试验与弹簧式安全阀的排量试验方法的规定大致相同。但因为核电先导式安全阀的结构差异不同，其排量鉴定还是有较大差异的。在本标准中对先导式安全阀排量的鉴定做了不同于现有国际标准的规定，而且列举了实例</w:t>
      </w:r>
      <w:r w:rsidR="00CF5C9C" w:rsidRPr="00CA02E8">
        <w:rPr>
          <w:rFonts w:hint="eastAsia"/>
        </w:rPr>
        <w:t>来说明</w:t>
      </w:r>
      <w:r w:rsidRPr="00CA02E8">
        <w:rPr>
          <w:rFonts w:hint="eastAsia"/>
        </w:rPr>
        <w:t>如何对先导式安全阀进行精确的排量鉴定。</w:t>
      </w:r>
    </w:p>
    <w:p w:rsidR="007D3C90" w:rsidRDefault="007D3C90" w:rsidP="007D3C90">
      <w:pPr>
        <w:jc w:val="both"/>
      </w:pPr>
    </w:p>
    <w:p w:rsidR="00F60B7D" w:rsidRPr="00A33BF8" w:rsidRDefault="00F60B7D" w:rsidP="007D3C90">
      <w:pPr>
        <w:jc w:val="both"/>
        <w:outlineLvl w:val="0"/>
        <w:rPr>
          <w:b/>
          <w:sz w:val="28"/>
          <w:szCs w:val="28"/>
        </w:rPr>
      </w:pPr>
      <w:r w:rsidRPr="00A33BF8">
        <w:rPr>
          <w:rFonts w:hint="eastAsia"/>
          <w:b/>
          <w:sz w:val="28"/>
          <w:szCs w:val="28"/>
        </w:rPr>
        <w:t>七、在标准体系中的位置，与现行相关法律、法规、规章及标准，特别是强制性标准的协调性</w:t>
      </w:r>
    </w:p>
    <w:p w:rsidR="00E24203" w:rsidRDefault="00E24203" w:rsidP="007D3C90">
      <w:pPr>
        <w:ind w:firstLineChars="200" w:firstLine="480"/>
        <w:jc w:val="both"/>
      </w:pPr>
      <w:r>
        <w:rPr>
          <w:rFonts w:hint="eastAsia"/>
        </w:rPr>
        <w:lastRenderedPageBreak/>
        <w:t>本标准不涉及法律、法规和强制性标准等</w:t>
      </w:r>
      <w:r w:rsidR="000F589F">
        <w:rPr>
          <w:rFonts w:hint="eastAsia"/>
        </w:rPr>
        <w:t>的</w:t>
      </w:r>
      <w:r w:rsidR="00C9174B">
        <w:rPr>
          <w:rFonts w:hint="eastAsia"/>
        </w:rPr>
        <w:t>协调性</w:t>
      </w:r>
      <w:r w:rsidR="00CE2876">
        <w:rPr>
          <w:rFonts w:hint="eastAsia"/>
        </w:rPr>
        <w:t>，仅作为国家推荐标准的几个技术性补充</w:t>
      </w:r>
      <w:r>
        <w:rPr>
          <w:rFonts w:hint="eastAsia"/>
        </w:rPr>
        <w:t>。</w:t>
      </w:r>
    </w:p>
    <w:p w:rsidR="00E24203" w:rsidRDefault="00E24203" w:rsidP="007D3C90">
      <w:pPr>
        <w:jc w:val="both"/>
      </w:pPr>
    </w:p>
    <w:p w:rsidR="00F60B7D" w:rsidRPr="00A33BF8" w:rsidRDefault="00F60B7D" w:rsidP="007D3C90">
      <w:pPr>
        <w:jc w:val="both"/>
        <w:outlineLvl w:val="0"/>
        <w:rPr>
          <w:b/>
          <w:sz w:val="28"/>
          <w:szCs w:val="28"/>
        </w:rPr>
      </w:pPr>
      <w:r w:rsidRPr="00A33BF8">
        <w:rPr>
          <w:rFonts w:hint="eastAsia"/>
          <w:b/>
          <w:sz w:val="28"/>
          <w:szCs w:val="28"/>
        </w:rPr>
        <w:t>八、重大分歧意见的处理经过和依据</w:t>
      </w:r>
    </w:p>
    <w:p w:rsidR="00A56356" w:rsidRDefault="00C9174B" w:rsidP="007D3C90">
      <w:pPr>
        <w:ind w:firstLineChars="200" w:firstLine="480"/>
        <w:jc w:val="both"/>
      </w:pPr>
      <w:r>
        <w:rPr>
          <w:rFonts w:hint="eastAsia"/>
        </w:rPr>
        <w:t>无。</w:t>
      </w:r>
    </w:p>
    <w:p w:rsidR="00A740E0" w:rsidRDefault="00A740E0" w:rsidP="007D3C90">
      <w:pPr>
        <w:jc w:val="both"/>
      </w:pPr>
    </w:p>
    <w:p w:rsidR="00F60B7D" w:rsidRPr="00A33BF8" w:rsidRDefault="00F60B7D" w:rsidP="007D3C90">
      <w:pPr>
        <w:jc w:val="both"/>
        <w:outlineLvl w:val="0"/>
        <w:rPr>
          <w:b/>
          <w:sz w:val="28"/>
          <w:szCs w:val="28"/>
        </w:rPr>
      </w:pPr>
      <w:r w:rsidRPr="00A33BF8">
        <w:rPr>
          <w:rFonts w:hint="eastAsia"/>
          <w:b/>
          <w:sz w:val="28"/>
          <w:szCs w:val="28"/>
        </w:rPr>
        <w:t>九、标准性质的建议说明</w:t>
      </w:r>
    </w:p>
    <w:p w:rsidR="00F60B7D" w:rsidRPr="00A56356" w:rsidRDefault="00E0783F" w:rsidP="007D3C90">
      <w:pPr>
        <w:ind w:firstLineChars="200" w:firstLine="480"/>
        <w:jc w:val="both"/>
      </w:pPr>
      <w:r w:rsidRPr="00A56356">
        <w:rPr>
          <w:rFonts w:hint="eastAsia"/>
        </w:rPr>
        <w:t>建议本标准的性质为团体标准。</w:t>
      </w:r>
    </w:p>
    <w:p w:rsidR="00A56356" w:rsidRPr="00E0783F" w:rsidRDefault="00A56356" w:rsidP="007D3C90">
      <w:pPr>
        <w:jc w:val="both"/>
        <w:rPr>
          <w:i/>
        </w:rPr>
      </w:pPr>
    </w:p>
    <w:p w:rsidR="00F60B7D" w:rsidRPr="00A33BF8" w:rsidRDefault="00F60B7D" w:rsidP="007D3C90">
      <w:pPr>
        <w:jc w:val="both"/>
        <w:outlineLvl w:val="0"/>
        <w:rPr>
          <w:b/>
          <w:sz w:val="28"/>
          <w:szCs w:val="28"/>
        </w:rPr>
      </w:pPr>
      <w:r w:rsidRPr="00A33BF8">
        <w:rPr>
          <w:rFonts w:hint="eastAsia"/>
          <w:b/>
          <w:sz w:val="28"/>
          <w:szCs w:val="28"/>
        </w:rPr>
        <w:t>十、贯彻标准的要求和措施建议</w:t>
      </w:r>
    </w:p>
    <w:p w:rsidR="002F0197" w:rsidRDefault="002F0197" w:rsidP="007D3C90">
      <w:pPr>
        <w:ind w:firstLineChars="200" w:firstLine="480"/>
        <w:jc w:val="both"/>
      </w:pPr>
      <w:r>
        <w:rPr>
          <w:rFonts w:hint="eastAsia"/>
        </w:rPr>
        <w:t>无。</w:t>
      </w:r>
    </w:p>
    <w:p w:rsidR="00A740E0" w:rsidRPr="00F60B7D" w:rsidRDefault="00A740E0" w:rsidP="007D3C90">
      <w:pPr>
        <w:jc w:val="both"/>
        <w:rPr>
          <w:i/>
        </w:rPr>
      </w:pPr>
    </w:p>
    <w:p w:rsidR="00F60B7D" w:rsidRPr="00A33BF8" w:rsidRDefault="00F60B7D" w:rsidP="007D3C90">
      <w:pPr>
        <w:jc w:val="both"/>
        <w:outlineLvl w:val="0"/>
        <w:rPr>
          <w:b/>
          <w:sz w:val="28"/>
          <w:szCs w:val="28"/>
        </w:rPr>
      </w:pPr>
      <w:r w:rsidRPr="00A33BF8">
        <w:rPr>
          <w:rFonts w:hint="eastAsia"/>
          <w:b/>
          <w:sz w:val="28"/>
          <w:szCs w:val="28"/>
        </w:rPr>
        <w:t>十一、废止现行相关标准的建议</w:t>
      </w:r>
    </w:p>
    <w:p w:rsidR="002F0197" w:rsidRDefault="002F0197" w:rsidP="007D3C90">
      <w:pPr>
        <w:ind w:firstLineChars="200" w:firstLine="480"/>
        <w:jc w:val="both"/>
      </w:pPr>
      <w:r>
        <w:rPr>
          <w:rFonts w:hint="eastAsia"/>
        </w:rPr>
        <w:t>无。</w:t>
      </w:r>
    </w:p>
    <w:p w:rsidR="00F60B7D" w:rsidRPr="00A33BF8" w:rsidRDefault="00F60B7D" w:rsidP="007D3C90">
      <w:pPr>
        <w:jc w:val="both"/>
        <w:rPr>
          <w:i/>
        </w:rPr>
      </w:pPr>
    </w:p>
    <w:p w:rsidR="00F60B7D" w:rsidRPr="00A33BF8" w:rsidRDefault="00F60B7D" w:rsidP="007D3C90">
      <w:pPr>
        <w:jc w:val="both"/>
        <w:outlineLvl w:val="0"/>
        <w:rPr>
          <w:b/>
          <w:sz w:val="28"/>
          <w:szCs w:val="28"/>
        </w:rPr>
      </w:pPr>
      <w:r w:rsidRPr="00A33BF8">
        <w:rPr>
          <w:rFonts w:hint="eastAsia"/>
          <w:b/>
          <w:sz w:val="28"/>
          <w:szCs w:val="28"/>
        </w:rPr>
        <w:t>十二、其他应予说明的事项</w:t>
      </w:r>
    </w:p>
    <w:p w:rsidR="002F0197" w:rsidRDefault="002F0197" w:rsidP="007D3C90">
      <w:pPr>
        <w:ind w:firstLineChars="200" w:firstLine="480"/>
        <w:jc w:val="both"/>
      </w:pPr>
      <w:r>
        <w:rPr>
          <w:rFonts w:hint="eastAsia"/>
        </w:rPr>
        <w:t>无。</w:t>
      </w:r>
    </w:p>
    <w:p w:rsidR="00F60B7D" w:rsidRPr="00A33BF8" w:rsidRDefault="00F60B7D" w:rsidP="007D3C90">
      <w:pPr>
        <w:jc w:val="both"/>
        <w:rPr>
          <w:i/>
        </w:rPr>
      </w:pPr>
    </w:p>
    <w:sectPr w:rsidR="00F60B7D" w:rsidRPr="00A33BF8" w:rsidSect="001026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317" w:rsidRDefault="00BD3317" w:rsidP="00517EE3">
      <w:pPr>
        <w:spacing w:line="240" w:lineRule="auto"/>
      </w:pPr>
      <w:r>
        <w:separator/>
      </w:r>
    </w:p>
  </w:endnote>
  <w:endnote w:type="continuationSeparator" w:id="0">
    <w:p w:rsidR="00BD3317" w:rsidRDefault="00BD3317" w:rsidP="00517E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317" w:rsidRDefault="00BD3317" w:rsidP="00517EE3">
      <w:pPr>
        <w:spacing w:line="240" w:lineRule="auto"/>
      </w:pPr>
      <w:r>
        <w:separator/>
      </w:r>
    </w:p>
  </w:footnote>
  <w:footnote w:type="continuationSeparator" w:id="0">
    <w:p w:rsidR="00BD3317" w:rsidRDefault="00BD3317" w:rsidP="00517EE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70148"/>
    <w:rsid w:val="00077FD5"/>
    <w:rsid w:val="000936E9"/>
    <w:rsid w:val="000C204E"/>
    <w:rsid w:val="000C7C3E"/>
    <w:rsid w:val="000F589F"/>
    <w:rsid w:val="001026F4"/>
    <w:rsid w:val="00120BE2"/>
    <w:rsid w:val="00132C00"/>
    <w:rsid w:val="00161CD2"/>
    <w:rsid w:val="001C6905"/>
    <w:rsid w:val="002350FC"/>
    <w:rsid w:val="002379D3"/>
    <w:rsid w:val="0024244C"/>
    <w:rsid w:val="00284F7F"/>
    <w:rsid w:val="00285F39"/>
    <w:rsid w:val="002E1F35"/>
    <w:rsid w:val="002F0197"/>
    <w:rsid w:val="00372010"/>
    <w:rsid w:val="003836EB"/>
    <w:rsid w:val="00393C35"/>
    <w:rsid w:val="00435E73"/>
    <w:rsid w:val="004528EC"/>
    <w:rsid w:val="00455A30"/>
    <w:rsid w:val="004656F6"/>
    <w:rsid w:val="004E47AF"/>
    <w:rsid w:val="00517EE3"/>
    <w:rsid w:val="00520FE0"/>
    <w:rsid w:val="005C5B84"/>
    <w:rsid w:val="00621CB4"/>
    <w:rsid w:val="00626C42"/>
    <w:rsid w:val="006557F6"/>
    <w:rsid w:val="006633BA"/>
    <w:rsid w:val="006A6B56"/>
    <w:rsid w:val="006E0F94"/>
    <w:rsid w:val="0070047E"/>
    <w:rsid w:val="0072161D"/>
    <w:rsid w:val="007229A4"/>
    <w:rsid w:val="00764E9E"/>
    <w:rsid w:val="007A2C45"/>
    <w:rsid w:val="007D3C90"/>
    <w:rsid w:val="007D7A98"/>
    <w:rsid w:val="00805EBD"/>
    <w:rsid w:val="00854DCC"/>
    <w:rsid w:val="008735C8"/>
    <w:rsid w:val="008920D0"/>
    <w:rsid w:val="008D5C8C"/>
    <w:rsid w:val="008E18E1"/>
    <w:rsid w:val="008E213F"/>
    <w:rsid w:val="008E45F2"/>
    <w:rsid w:val="008F0708"/>
    <w:rsid w:val="00901F71"/>
    <w:rsid w:val="00905DF5"/>
    <w:rsid w:val="00952C9A"/>
    <w:rsid w:val="00962AD4"/>
    <w:rsid w:val="009A0CCA"/>
    <w:rsid w:val="009E128D"/>
    <w:rsid w:val="00A33BF8"/>
    <w:rsid w:val="00A56356"/>
    <w:rsid w:val="00A70538"/>
    <w:rsid w:val="00A740E0"/>
    <w:rsid w:val="00AB5F92"/>
    <w:rsid w:val="00AC1E52"/>
    <w:rsid w:val="00AE1F12"/>
    <w:rsid w:val="00B24A56"/>
    <w:rsid w:val="00B614B8"/>
    <w:rsid w:val="00BD3317"/>
    <w:rsid w:val="00C04E02"/>
    <w:rsid w:val="00C478E3"/>
    <w:rsid w:val="00C9174B"/>
    <w:rsid w:val="00CA02E8"/>
    <w:rsid w:val="00CB603C"/>
    <w:rsid w:val="00CE2876"/>
    <w:rsid w:val="00CF5C9C"/>
    <w:rsid w:val="00D01C9B"/>
    <w:rsid w:val="00D061BA"/>
    <w:rsid w:val="00D17571"/>
    <w:rsid w:val="00D453B4"/>
    <w:rsid w:val="00D645C8"/>
    <w:rsid w:val="00D810AE"/>
    <w:rsid w:val="00DC29B1"/>
    <w:rsid w:val="00DD1F04"/>
    <w:rsid w:val="00E056F8"/>
    <w:rsid w:val="00E0783F"/>
    <w:rsid w:val="00E24203"/>
    <w:rsid w:val="00ED1079"/>
    <w:rsid w:val="00F60B7D"/>
    <w:rsid w:val="00FB3A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205A24-5B4B-4D27-B04E-C06F0A18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6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Char"/>
    <w:uiPriority w:val="99"/>
    <w:semiHidden/>
    <w:unhideWhenUsed/>
    <w:rsid w:val="007229A4"/>
    <w:rPr>
      <w:sz w:val="18"/>
      <w:szCs w:val="18"/>
    </w:rPr>
  </w:style>
  <w:style w:type="character" w:customStyle="1" w:styleId="Char">
    <w:name w:val="文档结构图 Char"/>
    <w:basedOn w:val="a0"/>
    <w:link w:val="a4"/>
    <w:uiPriority w:val="99"/>
    <w:semiHidden/>
    <w:rsid w:val="007229A4"/>
    <w:rPr>
      <w:sz w:val="18"/>
      <w:szCs w:val="18"/>
    </w:rPr>
  </w:style>
  <w:style w:type="paragraph" w:styleId="a5">
    <w:name w:val="header"/>
    <w:basedOn w:val="a"/>
    <w:link w:val="Char0"/>
    <w:uiPriority w:val="99"/>
    <w:unhideWhenUsed/>
    <w:rsid w:val="00517EE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517EE3"/>
    <w:rPr>
      <w:sz w:val="18"/>
      <w:szCs w:val="18"/>
    </w:rPr>
  </w:style>
  <w:style w:type="paragraph" w:styleId="a6">
    <w:name w:val="footer"/>
    <w:basedOn w:val="a"/>
    <w:link w:val="Char1"/>
    <w:uiPriority w:val="99"/>
    <w:unhideWhenUsed/>
    <w:rsid w:val="00517EE3"/>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517E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zhangzc</cp:lastModifiedBy>
  <cp:revision>11</cp:revision>
  <dcterms:created xsi:type="dcterms:W3CDTF">2022-03-06T14:58:00Z</dcterms:created>
  <dcterms:modified xsi:type="dcterms:W3CDTF">2022-05-07T15:08:00Z</dcterms:modified>
</cp:coreProperties>
</file>